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68"/>
          <w:szCs w:val="68"/>
          <w:rtl w:val="0"/>
        </w:rPr>
      </w:pPr>
      <w:r>
        <w:rPr>
          <w:rFonts w:ascii="Helvetica" w:hAnsi="Helvetica" w:hint="default"/>
          <w:sz w:val="68"/>
          <w:szCs w:val="68"/>
          <w:rtl w:val="0"/>
          <w:lang w:val="it-IT"/>
        </w:rPr>
        <w:t>—</w:t>
      </w:r>
      <w:r>
        <w:rPr>
          <w:rFonts w:ascii="Helvetica" w:hAnsi="Helvetica"/>
          <w:sz w:val="68"/>
          <w:szCs w:val="68"/>
          <w:rtl w:val="0"/>
          <w:lang w:val="it-IT"/>
        </w:rPr>
        <w:t>Calendario revisioni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  <w:tab/>
      </w:r>
      <w:r>
        <w:rPr>
          <w:rFonts w:ascii="Helvetica" w:hAnsi="Helvetica"/>
          <w:b w:val="1"/>
          <w:bCs w:val="1"/>
          <w:sz w:val="32"/>
          <w:szCs w:val="32"/>
          <w:rtl w:val="0"/>
          <w:lang w:val="it-IT"/>
        </w:rPr>
        <w:t xml:space="preserve">Professore </w:t>
      </w:r>
      <w:r>
        <w:rPr>
          <w:rFonts w:ascii="Helvetica" w:hAnsi="Helvetica"/>
          <w:b w:val="1"/>
          <w:bCs w:val="1"/>
          <w:outline w:val="0"/>
          <w:color w:val="ed220b"/>
          <w:sz w:val="32"/>
          <w:szCs w:val="32"/>
          <w:rtl w:val="0"/>
          <w:lang w:val="it-IT"/>
          <w14:textFill>
            <w14:solidFill>
              <w14:srgbClr w14:val="EE220C"/>
            </w14:solidFill>
          </w14:textFill>
        </w:rPr>
        <w:t>Mario Bianchi</w:t>
      </w:r>
      <w:r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  <w:br w:type="textWrapping"/>
        <w:tab/>
      </w: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 xml:space="preserve">a.a. </w:t>
      </w:r>
      <w:r>
        <w:rPr>
          <w:rFonts w:ascii="Helvetica" w:hAnsi="Helvetica"/>
          <w:b w:val="1"/>
          <w:b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2022</w:t>
      </w:r>
      <w:r>
        <w:rPr>
          <w:rFonts w:ascii="Helvetica" w:hAnsi="Helvetica" w:hint="default"/>
          <w:b w:val="1"/>
          <w:b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–</w:t>
      </w:r>
      <w:r>
        <w:rPr>
          <w:rFonts w:ascii="Helvetica" w:hAnsi="Helvetica"/>
          <w:b w:val="1"/>
          <w:b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2023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  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cb000"/>
          <w:sz w:val="22"/>
          <w:szCs w:val="22"/>
          <w:rtl w:val="0"/>
          <w14:textFill>
            <w14:solidFill>
              <w14:srgbClr w14:val="1DB100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Obiettivo degli incontri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Inserire testo come da richieste presenti nel Syllabus</w:t>
      </w:r>
      <w:r>
        <w:rPr>
          <w:rFonts w:ascii="Helvetica" w:hAnsi="Helvetica" w:hint="default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…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cb000"/>
          <w:sz w:val="22"/>
          <w:szCs w:val="22"/>
          <w:rtl w:val="0"/>
          <w14:textFill>
            <w14:solidFill>
              <w14:srgbClr w14:val="1DB100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outline w:val="0"/>
          <w:color w:val="1cb000"/>
          <w:sz w:val="22"/>
          <w:szCs w:val="22"/>
          <w:rtl w:val="0"/>
          <w14:textFill>
            <w14:solidFill>
              <w14:srgbClr w14:val="1DB100"/>
            </w14:solidFill>
          </w14:textFill>
        </w:rPr>
        <w:tab/>
      </w:r>
      <w:r>
        <w:rPr>
          <w:rFonts w:ascii="Helvetica" w:hAnsi="Helvetica" w:hint="default"/>
          <w:b w:val="1"/>
          <w:bCs w:val="1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—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Modalit</w:t>
      </w:r>
      <w:r>
        <w:rPr>
          <w:rFonts w:ascii="Helvetica" w:hAnsi="Helvetica" w:hint="default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di svolgimento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>Disciplin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a/e: Pittura 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>(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ABAV 05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), 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Disegno per la Pittura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 (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ABAV 03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>);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</w:pP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Orario di revisione: ogni 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luned</w:t>
      </w:r>
      <w:r>
        <w:rPr>
          <w:rFonts w:ascii="Helvetica" w:hAnsi="Helvetica" w:hint="default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ì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 dalle 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00:00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 alle 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00:00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>;</w:t>
      </w:r>
      <w:r>
        <w:rPr>
          <w:rFonts w:ascii="Helvetica" w:hAnsi="Helvetica"/>
          <w:b w:val="0"/>
          <w:bCs w:val="0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(l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’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orario potrebbe coincidere con il ricevimento)</w:t>
      </w:r>
      <w:r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  <w:br w:type="textWrapping"/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>Sede: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 Barriera (V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ia del Bosco)/ Via Barletta / Via Franchetti / Microsoft Teams 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>(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specificare codice del team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>)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(in caso di orari differenziati per materia aggiungere ulteriore blocco alla bisogna)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Calendario delle revisioni</w:t>
      </w:r>
    </w:p>
    <w:tbl>
      <w:tblPr>
        <w:tblW w:w="104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29"/>
        <w:gridCol w:w="522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522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1. luned</w:t>
            </w:r>
            <w:r>
              <w:rPr>
                <w:rFonts w:ascii="Helvetica" w:hAnsi="Helvetica" w:hint="default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 xml:space="preserve">ì </w:t>
            </w: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03 ottobre 2022 ore 14.00</w:t>
            </w:r>
            <w:r>
              <w:rPr>
                <w:rFonts w:ascii="Helvetica" w:hAnsi="Helvetica" w:hint="default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–</w:t>
            </w: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17:00</w:t>
            </w:r>
          </w:p>
        </w:tc>
        <w:tc>
          <w:tcPr>
            <w:tcW w:type="dxa" w:w="522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7. inserire giorno e ora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2. inserire giorno e ora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8. inserire giorno e ora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3. inserire giorno e ora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9. inserire giorno e ora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4. inserire giorno e ora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10. inserire giorno e ora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5. inserire giorno e ora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11. inserire giorno e ora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6. inserire giorno e ora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Aggiungere righe se necessario</w:t>
            </w:r>
          </w:p>
        </w:tc>
      </w:tr>
    </w:tbl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*Le parti in rosso devono essere necessariamente compilate da ogni professore per ogni disciplina insegnata.</w:t>
      </w:r>
      <w:r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br w:type="textWrapping"/>
      </w:r>
      <w:r>
        <w:rPr>
          <w:rFonts w:ascii="Helvetica" w:hAnsi="Helvetica"/>
          <w:i w:val="1"/>
          <w:i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 xml:space="preserve">*Le parti in rosso </w:t>
      </w:r>
      <w:r>
        <w:rPr>
          <w:rFonts w:ascii="Helvetica" w:hAnsi="Helvetica"/>
          <w:i w:val="1"/>
          <w:i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corsivo sono note di compilazione da seguire ed eliminare</w:t>
      </w:r>
      <w:r>
        <w:rPr>
          <w:rFonts w:ascii="Helvetica" w:hAnsi="Helvetica"/>
          <w:i w:val="1"/>
          <w:iCs w:val="1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br w:type="textWrapping"/>
      </w:r>
      <w:r>
        <w:rPr>
          <w:rFonts w:ascii="Helvetica" w:hAnsi="Helvetica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*Le parti in 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nero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sono parte integrante del Syllabus, perci</w:t>
      </w:r>
      <w:r>
        <w:rPr>
          <w:rFonts w:ascii="Helvetica" w:hAnsi="Helvetica" w:hint="default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obbligatorie e non possono essere omesse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5233"/>
        <w:tab w:val="right" w:pos="10466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1253304" cy="586514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304" cy="5865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 w:type="textWrapping"/>
    </w:r>
    <w:r>
      <w:tab/>
    </w:r>
    <w:r>
      <w:rPr>
        <w:rFonts w:ascii="Helvetica" w:cs="Arial Unicode MS" w:hAnsi="Helvetica" w:eastAsia="Arial Unicode MS"/>
        <w:b w:val="1"/>
        <w:bCs w:val="1"/>
        <w:i w:val="0"/>
        <w:iCs w:val="0"/>
        <w:sz w:val="14"/>
        <w:szCs w:val="14"/>
        <w:shd w:val="clear" w:color="auto" w:fill="ffffff"/>
        <w:rtl w:val="0"/>
        <w:lang w:val="it-IT"/>
      </w:rPr>
      <w:t>Ministero dell'Universit</w:t>
    </w:r>
    <w:r>
      <w:rPr>
        <w:rFonts w:ascii="Helvetica" w:cs="Arial Unicode MS" w:hAnsi="Helvetica" w:eastAsia="Arial Unicode MS" w:hint="default"/>
        <w:b w:val="1"/>
        <w:bCs w:val="1"/>
        <w:i w:val="0"/>
        <w:iCs w:val="0"/>
        <w:sz w:val="14"/>
        <w:szCs w:val="14"/>
        <w:shd w:val="clear" w:color="auto" w:fill="ffffff"/>
        <w:rtl w:val="0"/>
        <w:lang w:val="it-IT"/>
      </w:rPr>
      <w:t xml:space="preserve">à </w:t>
    </w:r>
    <w:r>
      <w:rPr>
        <w:rFonts w:ascii="Helvetica" w:cs="Arial Unicode MS" w:hAnsi="Helvetica" w:eastAsia="Arial Unicode MS"/>
        <w:b w:val="1"/>
        <w:bCs w:val="1"/>
        <w:i w:val="0"/>
        <w:iCs w:val="0"/>
        <w:sz w:val="14"/>
        <w:szCs w:val="14"/>
        <w:shd w:val="clear" w:color="auto" w:fill="ffffff"/>
        <w:rtl w:val="0"/>
        <w:lang w:val="it-IT"/>
      </w:rPr>
      <w:t xml:space="preserve">e della Ricerca </w:t>
    </w:r>
    <w:r>
      <w:rPr>
        <w:rFonts w:ascii="Helvetica" w:cs="Arial Unicode MS" w:hAnsi="Helvetica" w:eastAsia="Arial Unicode MS"/>
        <w:b w:val="1"/>
        <w:bCs w:val="1"/>
        <w:i w:val="0"/>
        <w:iCs w:val="0"/>
        <w:outline w:val="0"/>
        <w:color w:val="fefffe"/>
        <w:sz w:val="14"/>
        <w:szCs w:val="14"/>
        <w:shd w:val="clear" w:color="auto" w:fill="ffffff"/>
        <w:rtl w:val="0"/>
        <w:lang w:val="it-IT"/>
        <w14:textFill>
          <w14:solidFill>
            <w14:srgbClr w14:val="FFFFFF"/>
          </w14:solidFill>
        </w14:textFill>
      </w:rPr>
      <w:t>000000</w:t>
    </w:r>
  </w:p>
  <w:p>
    <w:pPr>
      <w:pStyle w:val="Intestazione e piè di pagina"/>
      <w:tabs>
        <w:tab w:val="center" w:pos="5233"/>
        <w:tab w:val="right" w:pos="10466"/>
        <w:tab w:val="clear" w:pos="9020"/>
      </w:tabs>
      <w:bidi w:val="0"/>
      <w:spacing w:line="20" w:lineRule="atLeast"/>
      <w:ind w:left="0" w:right="0" w:firstLine="0"/>
      <w:jc w:val="left"/>
      <w:rPr>
        <w:rtl w:val="0"/>
      </w:rPr>
    </w:pPr>
    <w:r>
      <w:rPr>
        <w:rFonts w:ascii="Helvetica" w:cs="Helvetica" w:hAnsi="Helvetica" w:eastAsia="Helvetica"/>
        <w:b w:val="1"/>
        <w:bCs w:val="1"/>
        <w:sz w:val="14"/>
        <w:szCs w:val="14"/>
        <w:shd w:val="clear" w:color="auto" w:fill="ffffff"/>
        <w:rtl w:val="0"/>
      </w:rPr>
      <w:tab/>
    </w:r>
    <w:r>
      <w:rPr>
        <w:rFonts w:ascii="Helvetica" w:cs="Arial Unicode MS" w:hAnsi="Helvetica" w:eastAsia="Arial Unicode MS"/>
        <w:b w:val="1"/>
        <w:bCs w:val="1"/>
        <w:i w:val="0"/>
        <w:iCs w:val="0"/>
        <w:sz w:val="14"/>
        <w:szCs w:val="14"/>
        <w:shd w:val="clear" w:color="auto" w:fill="ffffff"/>
        <w:rtl w:val="0"/>
        <w:lang w:val="it-IT"/>
      </w:rPr>
      <w:t>Alta Formazione Artistica Musicale e Coreutica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